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32" w:rsidRPr="000C5EA9" w:rsidRDefault="009E619D" w:rsidP="000C5EA9">
      <w:pPr>
        <w:jc w:val="both"/>
        <w:rPr>
          <w:b/>
          <w:sz w:val="24"/>
          <w:szCs w:val="24"/>
        </w:rPr>
      </w:pPr>
      <w:bookmarkStart w:id="0" w:name="_GoBack"/>
      <w:bookmarkEnd w:id="0"/>
      <w:r w:rsidRPr="000C5EA9">
        <w:rPr>
          <w:b/>
          <w:sz w:val="24"/>
          <w:szCs w:val="24"/>
        </w:rPr>
        <w:t xml:space="preserve">Lord Puttnam as special guest in </w:t>
      </w:r>
      <w:r w:rsidR="000C5EA9">
        <w:rPr>
          <w:b/>
          <w:sz w:val="24"/>
          <w:szCs w:val="24"/>
        </w:rPr>
        <w:t xml:space="preserve">ECCIL’s </w:t>
      </w:r>
      <w:r w:rsidRPr="000C5EA9">
        <w:rPr>
          <w:b/>
          <w:sz w:val="24"/>
          <w:szCs w:val="24"/>
        </w:rPr>
        <w:t>CSR workshop</w:t>
      </w:r>
    </w:p>
    <w:p w:rsidR="009E619D" w:rsidRPr="000C5EA9" w:rsidRDefault="009E619D" w:rsidP="000C5EA9">
      <w:pPr>
        <w:jc w:val="both"/>
        <w:rPr>
          <w:sz w:val="24"/>
          <w:szCs w:val="24"/>
        </w:rPr>
      </w:pPr>
    </w:p>
    <w:p w:rsidR="009E619D" w:rsidRPr="000C5EA9" w:rsidRDefault="009E619D" w:rsidP="000C5EA9">
      <w:pPr>
        <w:jc w:val="both"/>
        <w:rPr>
          <w:sz w:val="24"/>
          <w:szCs w:val="24"/>
        </w:rPr>
      </w:pPr>
      <w:r w:rsidRPr="000C5EA9">
        <w:rPr>
          <w:sz w:val="24"/>
          <w:szCs w:val="24"/>
        </w:rPr>
        <w:t>With the support of the British Embassy and the Lao National Chamber of Commerce and Industry, ECCIL organized a workshop on CSR (Corporate Social Responsibility) on October 17.</w:t>
      </w:r>
    </w:p>
    <w:p w:rsidR="009E619D" w:rsidRPr="000C5EA9" w:rsidRDefault="009E619D" w:rsidP="000C5EA9">
      <w:pPr>
        <w:jc w:val="both"/>
        <w:rPr>
          <w:sz w:val="24"/>
          <w:szCs w:val="24"/>
        </w:rPr>
      </w:pPr>
      <w:r w:rsidRPr="000C5EA9">
        <w:rPr>
          <w:sz w:val="24"/>
          <w:szCs w:val="24"/>
        </w:rPr>
        <w:t>The event, which took place at the Mercure Hotel, Vientiane, was attended by about 60 participants. It consisted of the presentation of a recent study on CSR, the Baseline Assessment of Social and Environmental Regulations and Standards, which was implemented by Earth Systems on behalf of the German Development Service GIZ, and a consecutive panel discussion, followed by a reception.</w:t>
      </w:r>
    </w:p>
    <w:p w:rsidR="009E619D" w:rsidRPr="000C5EA9" w:rsidRDefault="000C5EA9" w:rsidP="000C5EA9">
      <w:pPr>
        <w:jc w:val="both"/>
        <w:rPr>
          <w:rFonts w:cs="Arial"/>
          <w:color w:val="0B0B0B"/>
          <w:sz w:val="24"/>
          <w:szCs w:val="24"/>
        </w:rPr>
      </w:pPr>
      <w:r>
        <w:rPr>
          <w:sz w:val="24"/>
          <w:szCs w:val="24"/>
        </w:rPr>
        <w:t xml:space="preserve">On the </w:t>
      </w:r>
      <w:r w:rsidR="009E619D" w:rsidRPr="000C5EA9">
        <w:rPr>
          <w:sz w:val="24"/>
          <w:szCs w:val="24"/>
        </w:rPr>
        <w:t xml:space="preserve">panel, which was moderated by Mr. Pedersen from Mascot, </w:t>
      </w:r>
      <w:r>
        <w:rPr>
          <w:sz w:val="24"/>
          <w:szCs w:val="24"/>
        </w:rPr>
        <w:t xml:space="preserve">were </w:t>
      </w:r>
      <w:r w:rsidR="009E619D" w:rsidRPr="000C5EA9">
        <w:rPr>
          <w:sz w:val="24"/>
          <w:szCs w:val="24"/>
        </w:rPr>
        <w:t xml:space="preserve">Mr. Richard Taylor (Phubia), Mr. Andy Schroeter (Sunlabob), Mr. Chris Smithies (Earth Systems), and Lord David Puttnam, the British Prime Minister’s </w:t>
      </w:r>
      <w:r w:rsidR="009E619D" w:rsidRPr="000C5EA9">
        <w:rPr>
          <w:rFonts w:cs="Arial"/>
          <w:color w:val="0B0B0B"/>
          <w:sz w:val="24"/>
          <w:szCs w:val="24"/>
        </w:rPr>
        <w:t>Trade Envoy for Cambodia, Laos, Vietnam and Burma.</w:t>
      </w:r>
    </w:p>
    <w:p w:rsidR="009E619D" w:rsidRPr="000C5EA9" w:rsidRDefault="009E619D" w:rsidP="000C5EA9">
      <w:pPr>
        <w:jc w:val="both"/>
        <w:rPr>
          <w:sz w:val="24"/>
          <w:szCs w:val="24"/>
        </w:rPr>
      </w:pPr>
      <w:r w:rsidRPr="000C5EA9">
        <w:rPr>
          <w:sz w:val="24"/>
          <w:szCs w:val="24"/>
        </w:rPr>
        <w:t>Lord Puttnam was on his third official visit to Lao PDR</w:t>
      </w:r>
      <w:r w:rsidR="000C5EA9" w:rsidRPr="000C5EA9">
        <w:rPr>
          <w:sz w:val="24"/>
          <w:szCs w:val="24"/>
        </w:rPr>
        <w:t xml:space="preserve"> and can already be considered as a regular guest in ECCIL events. He visited Laos to promote UK-Laos business opportunities.</w:t>
      </w:r>
    </w:p>
    <w:p w:rsidR="009E619D" w:rsidRPr="000C5EA9" w:rsidRDefault="009E619D" w:rsidP="000C5EA9">
      <w:pPr>
        <w:jc w:val="both"/>
        <w:rPr>
          <w:sz w:val="24"/>
          <w:szCs w:val="24"/>
        </w:rPr>
      </w:pPr>
    </w:p>
    <w:sectPr w:rsidR="009E619D" w:rsidRPr="000C5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9D"/>
    <w:rsid w:val="000C5EA9"/>
    <w:rsid w:val="007667E7"/>
    <w:rsid w:val="00806AC7"/>
    <w:rsid w:val="009E619D"/>
    <w:rsid w:val="00AE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Muriel</cp:lastModifiedBy>
  <cp:revision>2</cp:revision>
  <cp:lastPrinted>2014-10-20T05:17:00Z</cp:lastPrinted>
  <dcterms:created xsi:type="dcterms:W3CDTF">2014-10-20T06:24:00Z</dcterms:created>
  <dcterms:modified xsi:type="dcterms:W3CDTF">2014-10-20T06:24:00Z</dcterms:modified>
</cp:coreProperties>
</file>